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71FF" w14:textId="77777777" w:rsidR="005D4289" w:rsidRPr="00BB0C1C" w:rsidRDefault="005D4289" w:rsidP="005D4289">
      <w:pPr>
        <w:pStyle w:val="a3"/>
        <w:ind w:left="6237"/>
        <w:rPr>
          <w:rFonts w:eastAsia="Times New Roman" w:cs="Times New Roman"/>
          <w:sz w:val="24"/>
          <w:szCs w:val="24"/>
          <w:lang w:eastAsia="ru-RU"/>
        </w:rPr>
      </w:pPr>
      <w:r w:rsidRPr="00BB0C1C">
        <w:rPr>
          <w:rFonts w:eastAsia="Times New Roman" w:cs="Times New Roman"/>
          <w:sz w:val="24"/>
          <w:szCs w:val="24"/>
          <w:lang w:eastAsia="ru-RU"/>
        </w:rPr>
        <w:t>ПРИЛОЖЕНИЕ № 2</w:t>
      </w:r>
    </w:p>
    <w:p w14:paraId="761A1EE5" w14:textId="77777777" w:rsidR="005D4289" w:rsidRPr="00BB0C1C" w:rsidRDefault="005D4289" w:rsidP="005D4289">
      <w:pPr>
        <w:pStyle w:val="a3"/>
        <w:ind w:left="6237"/>
        <w:rPr>
          <w:rFonts w:eastAsia="Times New Roman" w:cs="Times New Roman"/>
          <w:sz w:val="24"/>
          <w:szCs w:val="24"/>
          <w:lang w:eastAsia="ru-RU"/>
        </w:rPr>
      </w:pPr>
      <w:r w:rsidRPr="00BB0C1C">
        <w:rPr>
          <w:rFonts w:eastAsia="Times New Roman" w:cs="Times New Roman"/>
          <w:sz w:val="24"/>
          <w:szCs w:val="24"/>
          <w:lang w:eastAsia="ru-RU"/>
        </w:rPr>
        <w:t>к приказу ГБУ «Шелковской центр социальной помощи семье и детям»</w:t>
      </w:r>
    </w:p>
    <w:p w14:paraId="63204088" w14:textId="77777777" w:rsidR="0054512B" w:rsidRPr="00BB0C1C" w:rsidRDefault="0054512B" w:rsidP="0054512B">
      <w:pPr>
        <w:pStyle w:val="a3"/>
        <w:ind w:left="6237"/>
        <w:rPr>
          <w:rFonts w:eastAsia="Times New Roman" w:cs="Times New Roman"/>
          <w:sz w:val="24"/>
          <w:szCs w:val="24"/>
          <w:lang w:eastAsia="ru-RU"/>
        </w:rPr>
      </w:pPr>
      <w:r w:rsidRPr="00BB0C1C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Pr="0054512B">
        <w:rPr>
          <w:rFonts w:eastAsia="Times New Roman" w:cs="Times New Roman"/>
          <w:sz w:val="24"/>
          <w:szCs w:val="24"/>
          <w:lang w:eastAsia="ru-RU"/>
        </w:rPr>
        <w:t>12</w:t>
      </w:r>
      <w:r>
        <w:rPr>
          <w:rFonts w:eastAsia="Times New Roman" w:cs="Times New Roman"/>
          <w:sz w:val="24"/>
          <w:szCs w:val="24"/>
          <w:lang w:eastAsia="ru-RU"/>
        </w:rPr>
        <w:t>.05.2020 г.</w:t>
      </w:r>
      <w:r w:rsidRPr="00BB0C1C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46</w:t>
      </w:r>
    </w:p>
    <w:p w14:paraId="67589FA9" w14:textId="77777777" w:rsidR="005D4289" w:rsidRPr="00BB0C1C" w:rsidRDefault="005D4289" w:rsidP="00D17A7D">
      <w:pPr>
        <w:pStyle w:val="a3"/>
        <w:rPr>
          <w:b/>
          <w:sz w:val="24"/>
          <w:lang w:eastAsia="ru-RU"/>
        </w:rPr>
      </w:pPr>
    </w:p>
    <w:p w14:paraId="4DF1F2B5" w14:textId="77777777" w:rsidR="005D4289" w:rsidRPr="00BB0C1C" w:rsidRDefault="005D4289" w:rsidP="005D4289">
      <w:pPr>
        <w:pStyle w:val="a3"/>
        <w:jc w:val="center"/>
        <w:rPr>
          <w:b/>
          <w:sz w:val="24"/>
          <w:lang w:eastAsia="ru-RU"/>
        </w:rPr>
      </w:pPr>
    </w:p>
    <w:p w14:paraId="55F8DB33" w14:textId="77777777" w:rsidR="005D4289" w:rsidRPr="00BB0C1C" w:rsidRDefault="005D4289" w:rsidP="005D4289">
      <w:pPr>
        <w:pStyle w:val="a3"/>
        <w:jc w:val="center"/>
        <w:rPr>
          <w:b/>
          <w:sz w:val="24"/>
          <w:lang w:eastAsia="ru-RU"/>
        </w:rPr>
      </w:pPr>
      <w:r w:rsidRPr="00BB0C1C">
        <w:rPr>
          <w:b/>
          <w:sz w:val="24"/>
          <w:lang w:eastAsia="ru-RU"/>
        </w:rPr>
        <w:t>КОДЕКС ЭТИКИ И СЛУЖЕБНОГО ПОВЕДЕНИЯ РАБОТНИКОВ</w:t>
      </w:r>
    </w:p>
    <w:p w14:paraId="46FE1E60" w14:textId="77777777" w:rsidR="005D4289" w:rsidRPr="00BB0C1C" w:rsidRDefault="005D4289" w:rsidP="005D4289">
      <w:pPr>
        <w:pStyle w:val="a3"/>
        <w:rPr>
          <w:b/>
          <w:sz w:val="24"/>
          <w:lang w:eastAsia="ru-RU"/>
        </w:rPr>
      </w:pPr>
    </w:p>
    <w:p w14:paraId="1DE02377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00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bookmarkEnd w:id="0"/>
    <w:p w14:paraId="3ABD56DC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A0C78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Кодекс этики и служебного поведения </w:t>
      </w:r>
      <w:r w:rsidR="0054512B" w:rsidRPr="0054512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«Шелковской центр социальной помощи семье и детям»</w:t>
      </w:r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5451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54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учреждение соответственно</w:t>
      </w:r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 в соответствии с положениями Межпарламентской Ассамблеи государств-участников СНГ (постановление № 19-10 от 26 марта 2002 г.), Международной декларации этических принципов социальной работы (принята Международной федерацией социальных работников 8 июля 1994 г.), Международными этическими стандартами социальной работы (приняты Международной федерацией социальных работников 8 июля 1994 г.), Конституцией Российской Федерации, Федеральным законом от 28 декабря 2013 г. № 442-ФЗ «Об основах социального обслуживания граждан в Российской Федерации»,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14:paraId="587D0333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2"/>
      <w:bookmarkEnd w:id="1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="00545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работники).</w:t>
      </w:r>
    </w:p>
    <w:p w14:paraId="4EF0B0CA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3"/>
      <w:bookmarkEnd w:id="2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 Российской Федерации, поступающий на работу в </w:t>
      </w:r>
      <w:r w:rsidR="00545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 ознакомиться с положениями Кодекса и соблюдать их в процессе своей трудовой деятельности.</w:t>
      </w:r>
    </w:p>
    <w:p w14:paraId="02BB197E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4"/>
      <w:bookmarkEnd w:id="3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Каждый работник должен следовать положениям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14:paraId="5ECD9DA9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5"/>
      <w:bookmarkEnd w:id="4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Целью Кодекса является установление этических норм и правил служебного поведения работников для повышения эффективности выполнения ими своей профессиональной деятельности, обеспечение единых норм поведения работников, а также содействие укреплению авторитета работника, повышению доверия граждан к </w:t>
      </w:r>
      <w:r w:rsidR="00545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2640A7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6"/>
      <w:bookmarkEnd w:id="5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Кодекс:</w:t>
      </w:r>
    </w:p>
    <w:p w14:paraId="038B1280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61"/>
      <w:bookmarkEnd w:id="6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служит основой для формирования должной морали в сфере социальной защиты и социального обслуживания населения, уважительного отношения к </w:t>
      </w:r>
      <w:r w:rsidR="00545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общественном сознании;</w:t>
      </w:r>
    </w:p>
    <w:p w14:paraId="09516516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62"/>
      <w:bookmarkEnd w:id="7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выступает инструментом регулирования и формирования общественного сознания и нравственности </w:t>
      </w:r>
      <w:r w:rsidR="00545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9FB365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7"/>
      <w:bookmarkEnd w:id="8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Знание и соблюдение работником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bookmarkEnd w:id="9"/>
    <w:p w14:paraId="13B1D83A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0D4D5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00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принципы и правила служебного поведения, которыми надлежит руководствоваться работникам органов управления социальной защиты населения и работникам учреждений социального обслуживания</w:t>
      </w:r>
    </w:p>
    <w:bookmarkEnd w:id="10"/>
    <w:p w14:paraId="08B1A5DB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4780F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08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Основные принципы служебного поведения работников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14:paraId="51EEA573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09"/>
      <w:bookmarkEnd w:id="11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Работники, сознавая ответственность перед государством, обществом и гражданами, </w:t>
      </w:r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призваны:</w:t>
      </w:r>
    </w:p>
    <w:p w14:paraId="4B4E09FD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091"/>
      <w:bookmarkEnd w:id="12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14:paraId="0BE20741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092"/>
      <w:bookmarkEnd w:id="13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</w:t>
      </w:r>
      <w:r w:rsidR="00545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3D0201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093"/>
      <w:bookmarkEnd w:id="14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осуществлять свою деятельность в пределах полномочий </w:t>
      </w:r>
      <w:r w:rsidR="00545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82E5D0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094"/>
      <w:bookmarkEnd w:id="15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14:paraId="1CB7235F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095"/>
      <w:bookmarkEnd w:id="16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14:paraId="38D4BFF0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096"/>
      <w:bookmarkEnd w:id="17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обеспечивать безопасность оказываемых социальных услуг для жизни и здоровья клиентов;</w:t>
      </w:r>
    </w:p>
    <w:p w14:paraId="54D43E84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097"/>
      <w:bookmarkEnd w:id="18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6D6F301B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098"/>
      <w:bookmarkEnd w:id="19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14:paraId="5D957A10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099"/>
      <w:bookmarkEnd w:id="20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соблюдать нормы служебной и профессиональной этики, правила делового поведения и общения;</w:t>
      </w:r>
    </w:p>
    <w:p w14:paraId="4A789433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0910"/>
      <w:bookmarkEnd w:id="21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проявлять корректность и внимательность в обращении с гражданами и должностными лицами;</w:t>
      </w:r>
    </w:p>
    <w:p w14:paraId="0EDA40F2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0911"/>
      <w:bookmarkEnd w:id="22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14:paraId="65FA4447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0912"/>
      <w:bookmarkEnd w:id="23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14:paraId="4D1A32C1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0913"/>
      <w:bookmarkEnd w:id="24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14:paraId="011A0396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0914"/>
      <w:bookmarkEnd w:id="25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14:paraId="5E08536D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0915"/>
      <w:bookmarkEnd w:id="26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п) воздерживаться от поведения, которое могло бы вызвать сомнение в объективном исполнении должностных обязанностей работника, а также не допускать конфликтных ситуаций, способных дискредитировать их деятельность;</w:t>
      </w:r>
    </w:p>
    <w:p w14:paraId="007576D0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0916"/>
      <w:bookmarkEnd w:id="27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14:paraId="355BABF5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0917"/>
      <w:bookmarkEnd w:id="28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14:paraId="18E097CB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0918"/>
      <w:bookmarkEnd w:id="29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уважительно относиться к деятельности представителей средств массовой информации по информированию общества о работе </w:t>
      </w:r>
      <w:r w:rsidR="00545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14:paraId="7B2C1827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0919"/>
      <w:bookmarkEnd w:id="30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у) нести личную ответственность за результаты своей деятельности;</w:t>
      </w:r>
    </w:p>
    <w:p w14:paraId="65A78AB6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0920"/>
      <w:bookmarkEnd w:id="31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</w:t>
      </w:r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услуг.</w:t>
      </w:r>
    </w:p>
    <w:p w14:paraId="678157FC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010"/>
      <w:bookmarkEnd w:id="32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Работники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</w:t>
      </w:r>
      <w:r w:rsidR="00545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193FA7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011"/>
      <w:bookmarkEnd w:id="33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Работники несут ответственность перед клиентами социальных служб и перед обществом за результаты своей деятельности. </w:t>
      </w:r>
    </w:p>
    <w:p w14:paraId="2BABD318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012"/>
      <w:bookmarkEnd w:id="34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14:paraId="79CE08FF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013"/>
      <w:bookmarkEnd w:id="35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Работники,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 психологического климата.</w:t>
      </w:r>
    </w:p>
    <w:p w14:paraId="703C1133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014"/>
      <w:bookmarkEnd w:id="36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Работники, наделенные организационно-распорядительными полномочиями по отношению к другим работникам, призваны:</w:t>
      </w:r>
    </w:p>
    <w:p w14:paraId="4B6CC764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0141"/>
      <w:bookmarkEnd w:id="37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межведомственных конфликтов интересов;</w:t>
      </w:r>
    </w:p>
    <w:p w14:paraId="272A1687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0142"/>
      <w:bookmarkEnd w:id="38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14:paraId="14AF12A9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0143"/>
      <w:bookmarkEnd w:id="39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14:paraId="1B6B9A2A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015"/>
      <w:bookmarkEnd w:id="40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Работники, наделенные организационно-распорядительными полномочиями по отношению к другим работникам, должны принимать меры к тому, чтобы своим личным поведением подавать пример честности, беспристрастности и справедливости.</w:t>
      </w:r>
    </w:p>
    <w:p w14:paraId="0A05FCA7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016"/>
      <w:bookmarkEnd w:id="41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Работники, наделенные организационно-распорядительными полномочиями по отношению к другим работникам,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bookmarkEnd w:id="42"/>
    <w:p w14:paraId="22BA3968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92119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300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Этические правила служебного поведения работников органов управления социальной защиты населения и учреждений социального обслуживания</w:t>
      </w:r>
    </w:p>
    <w:bookmarkEnd w:id="43"/>
    <w:p w14:paraId="73B79F82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F3FDA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017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54F17153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1018"/>
      <w:bookmarkEnd w:id="44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служебном поведении работника недопустимы:</w:t>
      </w:r>
    </w:p>
    <w:p w14:paraId="4D9562E8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10181"/>
      <w:bookmarkEnd w:id="45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7002B61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10182"/>
      <w:bookmarkEnd w:id="46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14:paraId="5C8D24EB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10183"/>
      <w:bookmarkEnd w:id="47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14:paraId="2DCE2ECD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0184"/>
      <w:bookmarkEnd w:id="48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14:paraId="59E649BC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019"/>
      <w:bookmarkEnd w:id="49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72A79446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1020"/>
      <w:bookmarkEnd w:id="50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Работники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14:paraId="21F03F9C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1021"/>
      <w:bookmarkEnd w:id="51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Внешний вид работника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52"/>
    <w:p w14:paraId="18C51905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D8405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1400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Ответственность за нарушение Кодекса</w:t>
      </w:r>
    </w:p>
    <w:bookmarkEnd w:id="53"/>
    <w:p w14:paraId="0A9E9E4B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B5AFF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1022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Нарушение работником положений Кодекса подлежит анализу и при подтверждении факта нарушения - моральному осуждению. Нарушение положений Кодекса влечет применение к работнику мер дисциплинарной ответственности.</w:t>
      </w:r>
    </w:p>
    <w:p w14:paraId="544EA182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1023"/>
      <w:bookmarkEnd w:id="54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14:paraId="6796CCE5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024"/>
      <w:bookmarkEnd w:id="55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Нарушение работником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14:paraId="1F3F67C7" w14:textId="77777777" w:rsidR="004B3F2B" w:rsidRPr="00BB0C1C" w:rsidRDefault="004B3F2B" w:rsidP="004B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1025"/>
      <w:bookmarkEnd w:id="56"/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Совет во взаимодействии с администрацией </w:t>
      </w:r>
      <w:r w:rsidR="00545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B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обсуждает факты несоблюдения требований к служебному поведению работника,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  <w:bookmarkEnd w:id="57"/>
    </w:p>
    <w:p w14:paraId="5E7CF710" w14:textId="77777777" w:rsidR="005D4289" w:rsidRPr="00BB0C1C" w:rsidRDefault="005D4289" w:rsidP="005D4289">
      <w:pPr>
        <w:pStyle w:val="a3"/>
        <w:rPr>
          <w:b/>
          <w:sz w:val="24"/>
          <w:lang w:eastAsia="ru-RU"/>
        </w:rPr>
      </w:pPr>
    </w:p>
    <w:p w14:paraId="7B1EFC5F" w14:textId="77777777" w:rsidR="005D4289" w:rsidRPr="00BB0C1C" w:rsidRDefault="005D4289" w:rsidP="00D17A7D">
      <w:pPr>
        <w:pStyle w:val="a3"/>
        <w:rPr>
          <w:b/>
          <w:sz w:val="24"/>
          <w:lang w:eastAsia="ru-RU"/>
        </w:rPr>
      </w:pPr>
    </w:p>
    <w:p w14:paraId="6EC4C75D" w14:textId="77777777" w:rsidR="004B3F2B" w:rsidRPr="00BB0C1C" w:rsidRDefault="004B3F2B" w:rsidP="00D17A7D">
      <w:pPr>
        <w:pStyle w:val="a3"/>
        <w:rPr>
          <w:b/>
          <w:sz w:val="24"/>
          <w:lang w:eastAsia="ru-RU"/>
        </w:rPr>
      </w:pPr>
    </w:p>
    <w:p w14:paraId="0E21288F" w14:textId="761E5455" w:rsidR="004B3F2B" w:rsidRPr="00BB0C1C" w:rsidRDefault="004B3F2B">
      <w:pPr>
        <w:rPr>
          <w:rFonts w:ascii="Times New Roman" w:hAnsi="Times New Roman"/>
          <w:b/>
          <w:sz w:val="24"/>
          <w:lang w:eastAsia="ru-RU"/>
        </w:rPr>
      </w:pPr>
    </w:p>
    <w:sectPr w:rsidR="004B3F2B" w:rsidRPr="00BB0C1C" w:rsidSect="00D61D8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62D"/>
    <w:multiLevelType w:val="hybridMultilevel"/>
    <w:tmpl w:val="F43426A8"/>
    <w:lvl w:ilvl="0" w:tplc="69BE3C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A797F"/>
    <w:multiLevelType w:val="hybridMultilevel"/>
    <w:tmpl w:val="8E500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B2AA1"/>
    <w:multiLevelType w:val="multilevel"/>
    <w:tmpl w:val="6958B8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D461B03"/>
    <w:multiLevelType w:val="hybridMultilevel"/>
    <w:tmpl w:val="D3C60F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EA64446"/>
    <w:multiLevelType w:val="hybridMultilevel"/>
    <w:tmpl w:val="CF36E24E"/>
    <w:lvl w:ilvl="0" w:tplc="69BE3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52A3F"/>
    <w:multiLevelType w:val="hybridMultilevel"/>
    <w:tmpl w:val="F3DE3D7C"/>
    <w:lvl w:ilvl="0" w:tplc="69BE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1478"/>
    <w:multiLevelType w:val="hybridMultilevel"/>
    <w:tmpl w:val="D8362ED6"/>
    <w:lvl w:ilvl="0" w:tplc="55FC2560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8030D0"/>
    <w:multiLevelType w:val="hybridMultilevel"/>
    <w:tmpl w:val="C4CAF94A"/>
    <w:lvl w:ilvl="0" w:tplc="69BE3C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154F47"/>
    <w:multiLevelType w:val="multilevel"/>
    <w:tmpl w:val="51E061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C3527A0"/>
    <w:multiLevelType w:val="hybridMultilevel"/>
    <w:tmpl w:val="70224FAC"/>
    <w:lvl w:ilvl="0" w:tplc="051C556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2" w15:restartNumberingAfterBreak="0">
    <w:nsid w:val="680D141D"/>
    <w:multiLevelType w:val="multilevel"/>
    <w:tmpl w:val="7F429A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AA9182F"/>
    <w:multiLevelType w:val="hybridMultilevel"/>
    <w:tmpl w:val="FA74CD0E"/>
    <w:lvl w:ilvl="0" w:tplc="69BE3C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3744"/>
    <w:multiLevelType w:val="hybridMultilevel"/>
    <w:tmpl w:val="9CD6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D5BE4"/>
    <w:multiLevelType w:val="multilevel"/>
    <w:tmpl w:val="A2EA82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806C3F"/>
    <w:multiLevelType w:val="multilevel"/>
    <w:tmpl w:val="5030C27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DD1FBD"/>
    <w:multiLevelType w:val="multilevel"/>
    <w:tmpl w:val="13924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 w16cid:durableId="860817739">
    <w:abstractNumId w:val="4"/>
  </w:num>
  <w:num w:numId="2" w16cid:durableId="131290952">
    <w:abstractNumId w:val="18"/>
  </w:num>
  <w:num w:numId="3" w16cid:durableId="1686327276">
    <w:abstractNumId w:val="8"/>
  </w:num>
  <w:num w:numId="4" w16cid:durableId="447504561">
    <w:abstractNumId w:val="3"/>
  </w:num>
  <w:num w:numId="5" w16cid:durableId="223415724">
    <w:abstractNumId w:val="7"/>
  </w:num>
  <w:num w:numId="6" w16cid:durableId="400635819">
    <w:abstractNumId w:val="6"/>
  </w:num>
  <w:num w:numId="7" w16cid:durableId="1398212702">
    <w:abstractNumId w:val="5"/>
  </w:num>
  <w:num w:numId="8" w16cid:durableId="1641493262">
    <w:abstractNumId w:val="10"/>
  </w:num>
  <w:num w:numId="9" w16cid:durableId="1280339583">
    <w:abstractNumId w:val="14"/>
  </w:num>
  <w:num w:numId="10" w16cid:durableId="2078242778">
    <w:abstractNumId w:val="16"/>
  </w:num>
  <w:num w:numId="11" w16cid:durableId="1501626392">
    <w:abstractNumId w:val="0"/>
  </w:num>
  <w:num w:numId="12" w16cid:durableId="127478695">
    <w:abstractNumId w:val="2"/>
  </w:num>
  <w:num w:numId="13" w16cid:durableId="1043140937">
    <w:abstractNumId w:val="13"/>
  </w:num>
  <w:num w:numId="14" w16cid:durableId="81223170">
    <w:abstractNumId w:val="1"/>
  </w:num>
  <w:num w:numId="15" w16cid:durableId="1924071471">
    <w:abstractNumId w:val="9"/>
  </w:num>
  <w:num w:numId="16" w16cid:durableId="2018576461">
    <w:abstractNumId w:val="17"/>
  </w:num>
  <w:num w:numId="17" w16cid:durableId="497236638">
    <w:abstractNumId w:val="15"/>
  </w:num>
  <w:num w:numId="18" w16cid:durableId="2051224155">
    <w:abstractNumId w:val="11"/>
  </w:num>
  <w:num w:numId="19" w16cid:durableId="2025549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81"/>
    <w:rsid w:val="000E62BA"/>
    <w:rsid w:val="002A22DF"/>
    <w:rsid w:val="0039478E"/>
    <w:rsid w:val="003B458B"/>
    <w:rsid w:val="00423C4C"/>
    <w:rsid w:val="004B3F2B"/>
    <w:rsid w:val="00513056"/>
    <w:rsid w:val="005374C1"/>
    <w:rsid w:val="0054512B"/>
    <w:rsid w:val="0057423B"/>
    <w:rsid w:val="005A333C"/>
    <w:rsid w:val="005D4289"/>
    <w:rsid w:val="005D6554"/>
    <w:rsid w:val="006333DE"/>
    <w:rsid w:val="0066129D"/>
    <w:rsid w:val="00691BC1"/>
    <w:rsid w:val="007B16E0"/>
    <w:rsid w:val="00806DCD"/>
    <w:rsid w:val="00852D85"/>
    <w:rsid w:val="00895C0B"/>
    <w:rsid w:val="008F3809"/>
    <w:rsid w:val="00976D27"/>
    <w:rsid w:val="009F1A10"/>
    <w:rsid w:val="00A14B7C"/>
    <w:rsid w:val="00A53F04"/>
    <w:rsid w:val="00BB0C1C"/>
    <w:rsid w:val="00C1215B"/>
    <w:rsid w:val="00C3570C"/>
    <w:rsid w:val="00CA0001"/>
    <w:rsid w:val="00CD7F75"/>
    <w:rsid w:val="00D17A7D"/>
    <w:rsid w:val="00D2061C"/>
    <w:rsid w:val="00D61D81"/>
    <w:rsid w:val="00D93DC6"/>
    <w:rsid w:val="00D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FA6D"/>
  <w15:chartTrackingRefBased/>
  <w15:docId w15:val="{5AA6E1C5-F165-471C-BDA9-628E3B62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D81"/>
  </w:style>
  <w:style w:type="paragraph" w:styleId="1">
    <w:name w:val="heading 1"/>
    <w:basedOn w:val="a"/>
    <w:next w:val="a"/>
    <w:link w:val="10"/>
    <w:uiPriority w:val="9"/>
    <w:qFormat/>
    <w:rsid w:val="000E6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E0"/>
    <w:pPr>
      <w:spacing w:after="0" w:line="240" w:lineRule="auto"/>
      <w:jc w:val="both"/>
    </w:pPr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4"/>
    <w:uiPriority w:val="59"/>
    <w:rsid w:val="00D9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9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4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570C"/>
    <w:rPr>
      <w:rFonts w:ascii="Segoe UI" w:hAnsi="Segoe UI" w:cs="Segoe UI"/>
      <w:sz w:val="18"/>
      <w:szCs w:val="18"/>
    </w:rPr>
  </w:style>
  <w:style w:type="table" w:customStyle="1" w:styleId="14">
    <w:name w:val="Сетка таблицы14"/>
    <w:basedOn w:val="a1"/>
    <w:next w:val="a4"/>
    <w:uiPriority w:val="59"/>
    <w:rsid w:val="00D206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D17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D17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6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A2FA-EB25-44A5-839E-0F7D3F74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28090783</dc:creator>
  <cp:keywords/>
  <dc:description/>
  <cp:lastModifiedBy>Admin</cp:lastModifiedBy>
  <cp:revision>2</cp:revision>
  <cp:lastPrinted>2020-07-14T11:23:00Z</cp:lastPrinted>
  <dcterms:created xsi:type="dcterms:W3CDTF">2022-10-19T08:37:00Z</dcterms:created>
  <dcterms:modified xsi:type="dcterms:W3CDTF">2022-10-19T08:37:00Z</dcterms:modified>
</cp:coreProperties>
</file>